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i/>
          <w:sz w:val="32"/>
          <w:szCs w:val="32"/>
          <w:u w:val="single"/>
        </w:rPr>
      </w:pPr>
      <w:bookmarkStart w:id="0" w:name="_GoBack"/>
      <w:bookmarkEnd w:id="0"/>
      <w:r>
        <w:rPr>
          <w:i/>
          <w:sz w:val="32"/>
          <w:szCs w:val="32"/>
          <w:u w:val="single"/>
        </w:rPr>
        <w:t>Calculator Snooker</w:t>
      </w:r>
    </w:p>
    <w:p>
      <w:pPr>
        <w:jc w:val="center"/>
        <w:rPr>
          <w:i/>
          <w:sz w:val="32"/>
          <w:szCs w:val="32"/>
          <w:u w:val="single"/>
        </w:rPr>
      </w:pPr>
      <w:r>
        <w:rPr>
          <w:lang/>
        </w:rPr>
        <w:drawing>
          <wp:anchor distT="3810" distB="3810" distL="3810" distR="3810" simplePos="0" relativeHeight="251658240" behindDoc="0" locked="0" layoutInCell="1" allowOverlap="1">
            <wp:simplePos x="0" y="0"/>
            <wp:positionH relativeFrom="page">
              <wp:posOffset>1308735</wp:posOffset>
            </wp:positionH>
            <wp:positionV relativeFrom="page">
              <wp:posOffset>1793240</wp:posOffset>
            </wp:positionV>
            <wp:extent cx="5524500" cy="3098800"/>
            <wp:effectExtent l="0" t="0" r="0" b="635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sz w:val="32"/>
          <w:szCs w:val="32"/>
          <w:u w:val="single"/>
        </w:rPr>
        <w:t>A Game for 2 players</w:t>
      </w:r>
    </w:p>
    <w:p>
      <w:pPr>
        <w:pStyle w:val="4"/>
        <w:spacing w:line="555" w:lineRule="exact"/>
        <w:ind w:left="187"/>
        <w:rPr>
          <w:rFonts w:ascii="Xerox Sans Serif Narrow" w:hAnsi="Xerox Sans Serif Narrow" w:cs="Xerox Sans Serif Narrow"/>
          <w:sz w:val="42"/>
          <w:szCs w:val="42"/>
        </w:rPr>
      </w:pPr>
    </w:p>
    <w:p>
      <w:pPr>
        <w:pStyle w:val="4"/>
        <w:spacing w:line="555" w:lineRule="exact"/>
        <w:ind w:left="187"/>
        <w:rPr>
          <w:rFonts w:ascii="Xerox Sans Serif Narrow" w:hAnsi="Xerox Sans Serif Narrow" w:cs="Xerox Sans Serif Narrow"/>
          <w:sz w:val="42"/>
          <w:szCs w:val="42"/>
        </w:rPr>
      </w:pPr>
    </w:p>
    <w:p>
      <w:pPr>
        <w:pStyle w:val="4"/>
        <w:spacing w:line="555" w:lineRule="exact"/>
        <w:ind w:left="187"/>
        <w:rPr>
          <w:rFonts w:ascii="Xerox Sans Serif Narrow" w:hAnsi="Xerox Sans Serif Narrow" w:cs="Xerox Sans Serif Narrow"/>
          <w:sz w:val="42"/>
          <w:szCs w:val="42"/>
        </w:rPr>
      </w:pPr>
    </w:p>
    <w:p>
      <w:pPr>
        <w:pStyle w:val="4"/>
        <w:spacing w:line="555" w:lineRule="exact"/>
        <w:ind w:left="187"/>
        <w:rPr>
          <w:rFonts w:ascii="Xerox Sans Serif Narrow" w:hAnsi="Xerox Sans Serif Narrow" w:cs="Xerox Sans Serif Narrow"/>
          <w:sz w:val="42"/>
          <w:szCs w:val="42"/>
        </w:rPr>
      </w:pPr>
    </w:p>
    <w:p>
      <w:pPr>
        <w:pStyle w:val="4"/>
        <w:spacing w:line="555" w:lineRule="exact"/>
        <w:ind w:left="187"/>
        <w:rPr>
          <w:rFonts w:ascii="Xerox Sans Serif Narrow" w:hAnsi="Xerox Sans Serif Narrow" w:cs="Xerox Sans Serif Narrow"/>
          <w:sz w:val="42"/>
          <w:szCs w:val="42"/>
        </w:rPr>
      </w:pPr>
    </w:p>
    <w:p>
      <w:pPr>
        <w:pStyle w:val="4"/>
        <w:spacing w:line="555" w:lineRule="exact"/>
        <w:ind w:left="187"/>
        <w:rPr>
          <w:rFonts w:ascii="Xerox Sans Serif Narrow" w:hAnsi="Xerox Sans Serif Narrow" w:cs="Xerox Sans Serif Narrow"/>
          <w:sz w:val="42"/>
          <w:szCs w:val="42"/>
        </w:rPr>
      </w:pPr>
    </w:p>
    <w:p>
      <w:pPr>
        <w:pStyle w:val="4"/>
        <w:spacing w:line="555" w:lineRule="exact"/>
        <w:ind w:left="187"/>
        <w:rPr>
          <w:rFonts w:ascii="Xerox Sans Serif Narrow" w:hAnsi="Xerox Sans Serif Narrow" w:cs="Xerox Sans Serif Narrow"/>
          <w:sz w:val="42"/>
          <w:szCs w:val="42"/>
        </w:rPr>
      </w:pPr>
    </w:p>
    <w:p>
      <w:pPr>
        <w:pStyle w:val="4"/>
        <w:spacing w:line="555" w:lineRule="exact"/>
        <w:ind w:left="187"/>
        <w:rPr>
          <w:rFonts w:ascii="Xerox Sans Serif Narrow" w:hAnsi="Xerox Sans Serif Narrow" w:cs="Xerox Sans Serif Narrow"/>
          <w:sz w:val="42"/>
          <w:szCs w:val="42"/>
        </w:rPr>
      </w:pPr>
    </w:p>
    <w:p>
      <w:pPr>
        <w:pStyle w:val="4"/>
        <w:spacing w:line="555" w:lineRule="exact"/>
        <w:ind w:left="187"/>
        <w:rPr>
          <w:rFonts w:ascii="Xerox Sans Serif Narrow" w:hAnsi="Xerox Sans Serif Narrow" w:cs="Xerox Sans Serif Narrow"/>
          <w:sz w:val="42"/>
          <w:szCs w:val="42"/>
        </w:rPr>
      </w:pPr>
    </w:p>
    <w:p>
      <w:pPr>
        <w:pStyle w:val="4"/>
        <w:spacing w:line="555" w:lineRule="exact"/>
        <w:ind w:left="187"/>
        <w:rPr>
          <w:rFonts w:ascii="Xerox Sans Serif Narrow" w:hAnsi="Xerox Sans Serif Narrow" w:cs="Xerox Sans Serif Narrow"/>
          <w:sz w:val="42"/>
          <w:szCs w:val="42"/>
        </w:rPr>
      </w:pPr>
    </w:p>
    <w:p>
      <w:pPr>
        <w:pStyle w:val="4"/>
        <w:spacing w:line="555" w:lineRule="exact"/>
        <w:ind w:left="187"/>
        <w:rPr>
          <w:rFonts w:ascii="Xerox Sans Serif Narrow" w:hAnsi="Xerox Sans Serif Narrow" w:cs="Xerox Sans Serif Narrow"/>
          <w:sz w:val="42"/>
          <w:szCs w:val="42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Player A enters any </w:t>
      </w:r>
      <w:r>
        <w:rPr>
          <w:i/>
          <w:iCs/>
          <w:sz w:val="28"/>
          <w:szCs w:val="28"/>
        </w:rPr>
        <w:t xml:space="preserve">two-digit </w:t>
      </w:r>
      <w:r>
        <w:rPr>
          <w:sz w:val="28"/>
          <w:szCs w:val="28"/>
        </w:rPr>
        <w:t>number. B takes a shot by performing a multiplication sum. To pot a ball, the first digit on the answer must be the same as the value of a ball.</w:t>
      </w:r>
    </w:p>
    <w:p>
      <w:pPr>
        <w:rPr>
          <w:sz w:val="28"/>
          <w:szCs w:val="28"/>
        </w:rPr>
      </w:pPr>
      <w:r>
        <w:rPr>
          <w:sz w:val="28"/>
          <w:szCs w:val="28"/>
          <w:lang/>
        </w:rPr>
        <w:drawing>
          <wp:anchor distT="3810" distB="3810" distL="3810" distR="3810" simplePos="0" relativeHeight="251659264" behindDoc="0" locked="0" layoutInCell="1" allowOverlap="1">
            <wp:simplePos x="0" y="0"/>
            <wp:positionH relativeFrom="page">
              <wp:posOffset>1232535</wp:posOffset>
            </wp:positionH>
            <wp:positionV relativeFrom="page">
              <wp:posOffset>5755640</wp:posOffset>
            </wp:positionV>
            <wp:extent cx="5461000" cy="889000"/>
            <wp:effectExtent l="0" t="0" r="6350" b="635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Otherwise, the rules are similar to real Snooker. There are 10 (or 15) reds and one of each of the six colours. A player must score in the order red, colour, red, colour, and so on, until all the reds have gone. (Note that the colours are replaced but the reds </w:t>
      </w:r>
      <w:r>
        <w:rPr>
          <w:i/>
          <w:iCs/>
          <w:sz w:val="28"/>
          <w:szCs w:val="28"/>
        </w:rPr>
        <w:t>are not)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When the last red has gone, the colours are potted in order and are not replaced.</w:t>
      </w:r>
    </w:p>
    <w:sectPr>
      <w:type w:val="continuous"/>
      <w:pgSz w:w="11916" w:h="16800"/>
      <w:pgMar w:top="1134" w:right="1134" w:bottom="1134" w:left="1134" w:header="1922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erox Sans Serif Narrow">
    <w:altName w:val="URW Book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6B"/>
    <w:rsid w:val="001A3D6B"/>
    <w:rsid w:val="00836AE4"/>
    <w:rsid w:val="00D41C0A"/>
    <w:rsid w:val="3E7DC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  <w:adjustRightInd w:val="0"/>
    </w:pPr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xBr_p1"/>
    <w:basedOn w:val="1"/>
    <w:uiPriority w:val="0"/>
    <w:pPr>
      <w:tabs>
        <w:tab w:val="left" w:pos="187"/>
      </w:tabs>
      <w:spacing w:line="555" w:lineRule="atLeast"/>
      <w:ind w:left="2245"/>
    </w:pPr>
  </w:style>
  <w:style w:type="paragraph" w:customStyle="1" w:styleId="5">
    <w:name w:val="TxBr_p2"/>
    <w:basedOn w:val="1"/>
    <w:uiPriority w:val="0"/>
    <w:pPr>
      <w:tabs>
        <w:tab w:val="left" w:pos="215"/>
      </w:tabs>
      <w:spacing w:line="240" w:lineRule="atLeast"/>
      <w:ind w:left="2217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87</Words>
  <Characters>499</Characters>
  <Lines>4</Lines>
  <Paragraphs>1</Paragraphs>
  <TotalTime>0</TotalTime>
  <ScaleCrop>false</ScaleCrop>
  <LinksUpToDate>false</LinksUpToDate>
  <CharactersWithSpaces>585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2005-02-14T14:18:00Z</dcterms:created>
  <dc:creator>User name placeholder</dc:creator>
  <cp:lastModifiedBy>mathssite.com</cp:lastModifiedBy>
  <dcterms:modified xsi:type="dcterms:W3CDTF">2019-04-11T10:43:59Z</dcterms:modified>
  <dc:title>Calculator Snooker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